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6EF5" w:rsidRPr="00F96EF5" w:rsidTr="00127CBA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EF5" w:rsidRPr="00F96EF5" w:rsidRDefault="00F96EF5" w:rsidP="00F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96EF5" w:rsidRPr="00F96EF5" w:rsidRDefault="00F96EF5" w:rsidP="00F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13F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апреля</w:t>
      </w:r>
      <w:r w:rsidRPr="00F96EF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20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96EF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F96EF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</w:t>
      </w:r>
      <w:r w:rsidRPr="00F96EF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                                                                                           </w:t>
      </w:r>
      <w:r w:rsidRPr="00F96EF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                  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9/1</w:t>
      </w: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right="53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Квалификационных требований  для замещения </w:t>
      </w:r>
      <w:proofErr w:type="gramStart"/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должностей муниципальной службы Местной администрации внутригородского муниципального образования Санкт-Петербурга</w:t>
      </w:r>
      <w:proofErr w:type="gramEnd"/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муниципальный округ Купчино</w:t>
      </w:r>
    </w:p>
    <w:p w:rsidR="00F96EF5" w:rsidRPr="00F96EF5" w:rsidRDefault="00F96EF5" w:rsidP="00F96EF5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 ст. 5  Закона Санкт-Петербурга № 53-8 от  02.02.2000 года (в редакции 26.03.2021) «О регулировании отдельных вопросов муниципальной службы в Санкт-Петербурге», ст. 37 Устава внутригородского муниципального образования Санкт-Петербурга муниципальный округ Купчино от 27.12.2005 (ред. от 27.02.2018), Местная администрация</w:t>
      </w:r>
    </w:p>
    <w:p w:rsidR="00F96EF5" w:rsidRPr="00F96EF5" w:rsidRDefault="00F96EF5" w:rsidP="00F96EF5">
      <w:pPr>
        <w:keepNext/>
        <w:keepLines/>
        <w:widowControl w:val="0"/>
        <w:spacing w:after="260" w:line="259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1"/>
      <w:bookmarkStart w:id="1" w:name="bookmark12"/>
      <w:bookmarkStart w:id="2" w:name="bookmark13"/>
      <w:r w:rsidRPr="00F9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  <w:bookmarkEnd w:id="0"/>
      <w:bookmarkEnd w:id="1"/>
      <w:bookmarkEnd w:id="2"/>
    </w:p>
    <w:p w:rsidR="00F96EF5" w:rsidRPr="00F96EF5" w:rsidRDefault="00F96EF5" w:rsidP="00F96EF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0"/>
      <w:bookmarkEnd w:id="3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Квалификационные требования для замещения должностей  муниципальной службы местной администрации МО «Купчино» согласно приложению.</w:t>
      </w:r>
    </w:p>
    <w:p w:rsidR="00F96EF5" w:rsidRPr="00F96EF5" w:rsidRDefault="00F96EF5" w:rsidP="00F96E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1"/>
      <w:bookmarkEnd w:id="4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размещения в сети Интернет на сайте МО Купчино.</w:t>
      </w:r>
    </w:p>
    <w:p w:rsidR="00F96EF5" w:rsidRPr="00F96EF5" w:rsidRDefault="00F96EF5" w:rsidP="00F96E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96E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</w:t>
      </w:r>
      <w:proofErr w:type="spellEnd"/>
      <w:r w:rsidRPr="00F96E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Главы Местной администрации                                                           С.А. Кирпиченков</w:t>
      </w: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left="8520"/>
        <w:rPr>
          <w:rFonts w:ascii="Times New Roman" w:eastAsia="Times New Roman" w:hAnsi="Times New Roman" w:cs="Times New Roman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Приложение № 1</w:t>
      </w:r>
    </w:p>
    <w:p w:rsidR="00F96EF5" w:rsidRPr="00F96EF5" w:rsidRDefault="00F96EF5" w:rsidP="00F96EF5">
      <w:pPr>
        <w:widowControl w:val="0"/>
        <w:spacing w:after="0" w:line="240" w:lineRule="auto"/>
        <w:ind w:left="5300"/>
        <w:jc w:val="right"/>
        <w:rPr>
          <w:rFonts w:ascii="Times New Roman" w:eastAsia="Times New Roman" w:hAnsi="Times New Roman" w:cs="Times New Roman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МА ВМО «Купчино» № 9/1 от 2</w:t>
      </w:r>
      <w:r w:rsidR="00B13F2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bookmarkStart w:id="5" w:name="_GoBack"/>
      <w:bookmarkEnd w:id="5"/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t>.04.2021 года</w:t>
      </w:r>
    </w:p>
    <w:p w:rsidR="00F96EF5" w:rsidRPr="00F96EF5" w:rsidRDefault="00F96EF5" w:rsidP="00F96EF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" w:name="bookmark24"/>
      <w:bookmarkStart w:id="7" w:name="bookmark25"/>
      <w:bookmarkStart w:id="8" w:name="bookmark26"/>
    </w:p>
    <w:bookmarkEnd w:id="6"/>
    <w:bookmarkEnd w:id="7"/>
    <w:bookmarkEnd w:id="8"/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F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F5">
        <w:rPr>
          <w:rFonts w:ascii="Times New Roman" w:hAnsi="Times New Roman" w:cs="Times New Roman"/>
          <w:b/>
          <w:sz w:val="26"/>
          <w:szCs w:val="26"/>
        </w:rPr>
        <w:t xml:space="preserve">для замещения </w:t>
      </w:r>
      <w:proofErr w:type="gramStart"/>
      <w:r w:rsidRPr="00F96EF5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Местной администрации внутригородского муниципального образования Санкт-Петербурга</w:t>
      </w:r>
      <w:proofErr w:type="gramEnd"/>
      <w:r w:rsidRPr="00F96EF5"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Купчино</w:t>
      </w: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>Данные квалификационные требования разработаны в соответствии 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государственной службы в Санкт-Петербурге».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 xml:space="preserve">Квалификационные требования к должностям муниципальной службы содержат требования к уровню профессионального образования, стажу муниципальной (государственной) службы или стажу работы по специальности, общим и профессиональным знаниям и навыкам,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 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Должности муниципальной службы подразделяются на следующие группы: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– Глава Местной администрации;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 – заместители Главы Местной администрации, Главный бухгалтер Местной администрации;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3) ведущие должности муниципальной службы – руководители структурных подразделений органов местного самоуправления и их заместители;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4) старшие должности муниципальной службы – главные специалисты, ведущие специалисты;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5) младшие должности муниципальной службы – специалисты 1 категории, специалисты 2 категории.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>Для всех групп должностей муниципальной службы предъявляются следующие требования: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(русского языка);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 xml:space="preserve">- знание основ Конституции Российской Федерации, Федерального Закона от 06.10.2003 № 1312-ФЗ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коррупции; 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Устава Санкт-Петербурга, законов Санкт-Петербурга, нормативно-правовых актов Губернатора Санкт-Петербурга и иных исполнительных органов власти Санкт-Петербурга, регулирующих деятельность органов местного самоуправления, Устава муниципального образования;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нормативно-правовых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со служебной информацией, делопроизводства, норм делового общения;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наличие навыков и умение работать на компьютере, с оргтехникой, в информационно-правовых системах и сети «Интернет».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 xml:space="preserve">Для замещения должностей высшей, главной и ведущей групп необходимо уметь руководить подчиненными; эффективно планировать работу и контролировать ее выполнение; оперативно принимать и реализовывать управленческие решения; вести </w:t>
      </w:r>
      <w:r w:rsidRPr="00F96EF5">
        <w:rPr>
          <w:rFonts w:ascii="Times New Roman" w:hAnsi="Times New Roman" w:cs="Times New Roman"/>
          <w:sz w:val="26"/>
          <w:szCs w:val="26"/>
        </w:rPr>
        <w:lastRenderedPageBreak/>
        <w:t>деловые переговоры с представителями государственных органов и органов местного самоуправления; соблюдать этику делового общения при взаимодействии с гражданами.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F5">
        <w:rPr>
          <w:rFonts w:ascii="Times New Roman" w:hAnsi="Times New Roman" w:cs="Times New Roman"/>
          <w:sz w:val="26"/>
          <w:szCs w:val="26"/>
        </w:rPr>
        <w:t>Для лиц, имеющих дипломы бакалавра,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F5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муниципальные служащие, замещающие 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F96EF5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Санкт-Петербурга.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96EF5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proofErr w:type="gramEnd"/>
    </w:p>
    <w:p w:rsidR="00F96EF5" w:rsidRPr="00F96EF5" w:rsidRDefault="00F96EF5" w:rsidP="00F96EF5"/>
    <w:p w:rsidR="00F96EF5" w:rsidRPr="00F96EF5" w:rsidRDefault="00F96EF5" w:rsidP="00F96EF5">
      <w:pPr>
        <w:autoSpaceDE w:val="0"/>
        <w:autoSpaceDN w:val="0"/>
        <w:adjustRightInd w:val="0"/>
        <w:spacing w:after="0" w:line="240" w:lineRule="auto"/>
        <w:jc w:val="center"/>
      </w:pPr>
    </w:p>
    <w:p w:rsidR="0062066A" w:rsidRDefault="0062066A"/>
    <w:sectPr w:rsidR="0062066A" w:rsidSect="000417B8">
      <w:footerReference w:type="default" r:id="rId8"/>
      <w:pgSz w:w="11900" w:h="16840"/>
      <w:pgMar w:top="684" w:right="583" w:bottom="978" w:left="892" w:header="426" w:footer="5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6C" w:rsidRDefault="00C20E6C">
      <w:pPr>
        <w:spacing w:after="0" w:line="240" w:lineRule="auto"/>
      </w:pPr>
      <w:r>
        <w:separator/>
      </w:r>
    </w:p>
  </w:endnote>
  <w:endnote w:type="continuationSeparator" w:id="0">
    <w:p w:rsidR="00C20E6C" w:rsidRDefault="00C2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62" w:rsidRDefault="00C20E6C">
    <w:pPr>
      <w:pStyle w:val="a3"/>
      <w:jc w:val="right"/>
    </w:pPr>
  </w:p>
  <w:p w:rsidR="00AA1FC1" w:rsidRDefault="00C20E6C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6C" w:rsidRDefault="00C20E6C">
      <w:pPr>
        <w:spacing w:after="0" w:line="240" w:lineRule="auto"/>
      </w:pPr>
      <w:r>
        <w:separator/>
      </w:r>
    </w:p>
  </w:footnote>
  <w:footnote w:type="continuationSeparator" w:id="0">
    <w:p w:rsidR="00C20E6C" w:rsidRDefault="00C2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893"/>
    <w:multiLevelType w:val="hybridMultilevel"/>
    <w:tmpl w:val="ADDE9032"/>
    <w:lvl w:ilvl="0" w:tplc="AAF6464C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5"/>
    <w:rsid w:val="0062066A"/>
    <w:rsid w:val="00B13F27"/>
    <w:rsid w:val="00C20E6C"/>
    <w:rsid w:val="00DE6E52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2021-05-11T09:28:00Z</dcterms:created>
  <dcterms:modified xsi:type="dcterms:W3CDTF">2021-05-11T09:31:00Z</dcterms:modified>
</cp:coreProperties>
</file>